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b/>
          <w:bCs/>
          <w:color w:val="222222"/>
          <w:sz w:val="27"/>
          <w:szCs w:val="27"/>
        </w:rPr>
        <w:t>OLQM Team Guidelines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1. Players will do all they can to keep their commitment to the team by being on time for all practices and games. If a player has to miss a practice or game, please email/call ahead of time so coaches can adjust lesson/game plan for that day.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2. In general, the more committed a player is to being at practice, the more improvement and the more the player will learn. Practice is considered a classroom situation and therefore will start on time and expect players to be on time. Consider practice like homework and games like a test. If you miss practices then you may not be ready for the game.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3. Please be dressed and ready to begin warm-ups 30 minutes before each game.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4. We hustle on and off the floor/field during all games and practices. Sprint on and off the floor/field during substitutions and timeouts. Check in at the scorer’s table for all substitutions. Only come on the floor when the official calls you in.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5. Players wait outside the gym/off the field when another team is practicing before.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Bring water bottles and practice jersey </w:t>
      </w:r>
      <w:r w:rsidR="00EB611B"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every day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Pr="00BC7F1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 will be responsible for your own water at all games too! </w:t>
      </w:r>
      <w:r w:rsidRPr="00BC7F18">
        <w:rPr>
          <w:rFonts w:ascii="Arial" w:eastAsia="Times New Roman" w:hAnsi="Arial" w:cs="Arial"/>
          <w:color w:val="222222"/>
          <w:sz w:val="24"/>
          <w:szCs w:val="24"/>
        </w:rPr>
        <w:t>There is no drinking out of the water fountain or water exchange between athletes. At OLQM we do have a refillable bottle filler on our fountain. Please be mindful that not all schools will. Please be prepared.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6.  Parents please pick up your child on time after practices/games so coaches do not have to wait until you get there.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7. When we play on the road please dress neatly over your uniform.  No lockers will be used this season. Please come ready and prepared.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7. 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When we wear our white uniforms, shirts that are worn under a uniform, if visible, must be white. When wearing our blue uniforms, shirts that are worn under a uniform, if visible, must be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royal blue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. No earrings or jewelry can be worn during games or practices. Socks must be white, black, or royal blue</w:t>
      </w:r>
      <w:r w:rsidRPr="00BC7F1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8. Our coaching philosophy will be to focus on the fundamentals, understanding the game, execution, fun and winning. There will be times when parents may not like a call or a decision. Please remember we are representing Our Lady Queen of Martyrs at all times. Please no bantering or yelling at the officials, EVER our athletes hear and mimic us.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EB611B"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Also,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if you have a concern that you would like to bring to a </w:t>
      </w:r>
      <w:bookmarkStart w:id="0" w:name="_GoBack"/>
      <w:bookmarkEnd w:id="0"/>
      <w:r w:rsidR="00EB611B"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coach’s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attention please give it 24 hours before reach out.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We are lucky to be able to have a season this year.  It is important that we are all following the guidelines in place with Oakland County, CDC, OLQM and visiting locations. There will be </w:t>
      </w:r>
      <w:r w:rsidRPr="00BC7F18">
        <w:rPr>
          <w:rFonts w:ascii="Arial" w:eastAsia="Times New Roman" w:hAnsi="Arial" w:cs="Arial"/>
          <w:b/>
          <w:bCs/>
          <w:color w:val="222222"/>
          <w:sz w:val="24"/>
          <w:szCs w:val="24"/>
        </w:rPr>
        <w:t>NO GATHERING OF ANY KIND WITH SPECTATORS INDOOR OR OUT OF CHURCHES AND SCHOOLS WHERE BASKETBALL IS BEING CONDUCTED.  </w:t>
      </w:r>
      <w:r w:rsidRPr="00BC7F18">
        <w:rPr>
          <w:rFonts w:ascii="Arial" w:eastAsia="Times New Roman" w:hAnsi="Arial" w:cs="Arial"/>
          <w:color w:val="222222"/>
          <w:sz w:val="24"/>
          <w:szCs w:val="24"/>
        </w:rPr>
        <w:t>I have assured our leadership that we can successfully have a basketball season. I need everyone's help to make sure this happens. 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Let's be mindful and kind during this time.  Let's work together to bring joy, health and happiness to all our young athletes.  </w:t>
      </w: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C7F18" w:rsidRPr="00BC7F18" w:rsidRDefault="00BC7F18" w:rsidP="00BC7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7F18">
        <w:rPr>
          <w:rFonts w:ascii="Arial" w:eastAsia="Times New Roman" w:hAnsi="Arial" w:cs="Arial"/>
          <w:color w:val="222222"/>
          <w:sz w:val="24"/>
          <w:szCs w:val="24"/>
        </w:rPr>
        <w:t>Go Vikings!</w:t>
      </w:r>
    </w:p>
    <w:p w:rsidR="005E05E1" w:rsidRDefault="005E05E1"/>
    <w:sectPr w:rsidR="005E05E1" w:rsidSect="00BC7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18"/>
    <w:rsid w:val="005E05E1"/>
    <w:rsid w:val="00BC7F18"/>
    <w:rsid w:val="00E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1E89-16C5-4AAC-9307-A26F6B9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Rotter</dc:creator>
  <cp:keywords/>
  <dc:description/>
  <cp:lastModifiedBy>Angela Rotter</cp:lastModifiedBy>
  <cp:revision>2</cp:revision>
  <dcterms:created xsi:type="dcterms:W3CDTF">2021-02-21T21:38:00Z</dcterms:created>
  <dcterms:modified xsi:type="dcterms:W3CDTF">2021-02-21T21:40:00Z</dcterms:modified>
</cp:coreProperties>
</file>